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8F515E" w14:textId="60D70A28" w:rsidR="001D5C86" w:rsidRDefault="00447C72">
      <w:r w:rsidRPr="00447C72">
        <w:t> </w:t>
      </w:r>
    </w:p>
    <w:p w14:paraId="34B7E307" w14:textId="1311411B" w:rsidR="00447C72" w:rsidRDefault="00447C72"/>
    <w:p w14:paraId="7F78B5FB" w14:textId="5F929A6D" w:rsidR="00447C72" w:rsidRDefault="00447C72" w:rsidP="00447C72">
      <w:pPr>
        <w:jc w:val="center"/>
        <w:rPr>
          <w:color w:val="00B0F0"/>
        </w:rPr>
      </w:pPr>
    </w:p>
    <w:p w14:paraId="41FE2810" w14:textId="4A33F581" w:rsidR="001628AD" w:rsidRDefault="00993840" w:rsidP="00E84090">
      <w:pPr>
        <w:spacing w:after="0" w:line="360" w:lineRule="auto"/>
        <w:jc w:val="center"/>
        <w:rPr>
          <w:rFonts w:ascii="Arial" w:hAnsi="Arial" w:cs="Arial"/>
          <w:color w:val="0070C0"/>
          <w:sz w:val="28"/>
          <w:szCs w:val="28"/>
        </w:rPr>
      </w:pPr>
      <w:r>
        <w:rPr>
          <w:rFonts w:ascii="Arial" w:hAnsi="Arial" w:cs="Arial"/>
          <w:color w:val="0070C0"/>
          <w:sz w:val="28"/>
          <w:szCs w:val="28"/>
        </w:rPr>
        <w:t>ACHEMT Fall Symposium</w:t>
      </w:r>
    </w:p>
    <w:p w14:paraId="0DBBA56A" w14:textId="18AD1B6A" w:rsidR="00011538" w:rsidRDefault="00011538" w:rsidP="00E84090">
      <w:pPr>
        <w:spacing w:after="0" w:line="360" w:lineRule="auto"/>
        <w:jc w:val="center"/>
        <w:rPr>
          <w:rFonts w:ascii="Arial" w:hAnsi="Arial" w:cs="Arial"/>
          <w:color w:val="0070C0"/>
          <w:sz w:val="28"/>
          <w:szCs w:val="28"/>
        </w:rPr>
      </w:pPr>
      <w:r>
        <w:rPr>
          <w:rFonts w:ascii="Arial" w:hAnsi="Arial" w:cs="Arial"/>
          <w:color w:val="0070C0"/>
          <w:sz w:val="28"/>
          <w:szCs w:val="28"/>
        </w:rPr>
        <w:t xml:space="preserve">Panel 1 - </w:t>
      </w:r>
      <w:r w:rsidRPr="00011538">
        <w:rPr>
          <w:rFonts w:ascii="Arial" w:hAnsi="Arial" w:cs="Arial"/>
          <w:color w:val="0070C0"/>
          <w:sz w:val="28"/>
          <w:szCs w:val="28"/>
        </w:rPr>
        <w:t>Healthcare Compliance: Emerging Trends and Best Practices for Managing Risk</w:t>
      </w:r>
    </w:p>
    <w:p w14:paraId="5871FB3F" w14:textId="77777777" w:rsidR="00993840" w:rsidRDefault="00993840" w:rsidP="00E84090">
      <w:pPr>
        <w:spacing w:after="0" w:line="360" w:lineRule="auto"/>
        <w:jc w:val="center"/>
        <w:rPr>
          <w:rFonts w:ascii="Arial" w:hAnsi="Arial" w:cs="Arial"/>
          <w:b/>
          <w:bCs/>
          <w:sz w:val="18"/>
          <w:szCs w:val="18"/>
        </w:rPr>
      </w:pPr>
    </w:p>
    <w:p w14:paraId="4D8434D6" w14:textId="73E16A4E" w:rsidR="001D2B67" w:rsidRDefault="004B09DD" w:rsidP="001D2B67">
      <w:pPr>
        <w:spacing w:after="0"/>
        <w:jc w:val="center"/>
        <w:rPr>
          <w:rFonts w:ascii="Arial" w:hAnsi="Arial" w:cs="Arial"/>
          <w:b/>
          <w:bCs/>
          <w:sz w:val="24"/>
          <w:szCs w:val="24"/>
        </w:rPr>
      </w:pPr>
      <w:r>
        <w:rPr>
          <w:rFonts w:ascii="Arial" w:hAnsi="Arial" w:cs="Arial"/>
          <w:b/>
          <w:bCs/>
          <w:sz w:val="24"/>
          <w:szCs w:val="24"/>
        </w:rPr>
        <w:t>Moderator</w:t>
      </w:r>
    </w:p>
    <w:p w14:paraId="16E39FCB" w14:textId="77777777" w:rsidR="00F03751" w:rsidRDefault="00F03751" w:rsidP="00F03751">
      <w:pPr>
        <w:spacing w:after="0"/>
        <w:jc w:val="center"/>
        <w:rPr>
          <w:rFonts w:ascii="Arial" w:hAnsi="Arial" w:cs="Arial"/>
          <w:b/>
          <w:bCs/>
          <w:sz w:val="20"/>
          <w:szCs w:val="20"/>
        </w:rPr>
      </w:pPr>
    </w:p>
    <w:p w14:paraId="3575E78B" w14:textId="77777777" w:rsidR="00F03751" w:rsidRDefault="00F03751" w:rsidP="00F03751">
      <w:pPr>
        <w:spacing w:after="0"/>
        <w:jc w:val="center"/>
        <w:rPr>
          <w:rFonts w:ascii="Arial" w:hAnsi="Arial" w:cs="Arial"/>
          <w:b/>
          <w:bCs/>
          <w:sz w:val="20"/>
          <w:szCs w:val="20"/>
        </w:rPr>
      </w:pPr>
      <w:r>
        <w:rPr>
          <w:noProof/>
        </w:rPr>
        <w:drawing>
          <wp:inline distT="0" distB="0" distL="0" distR="0" wp14:anchorId="2C4448A0" wp14:editId="59E3EC7F">
            <wp:extent cx="1652212" cy="2321462"/>
            <wp:effectExtent l="0" t="0" r="5715" b="3175"/>
            <wp:docPr id="186368081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680817" name="Picture 11"/>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1652212" cy="2321462"/>
                    </a:xfrm>
                    <a:prstGeom prst="rect">
                      <a:avLst/>
                    </a:prstGeom>
                    <a:noFill/>
                    <a:ln>
                      <a:noFill/>
                    </a:ln>
                  </pic:spPr>
                </pic:pic>
              </a:graphicData>
            </a:graphic>
          </wp:inline>
        </w:drawing>
      </w:r>
    </w:p>
    <w:p w14:paraId="07408D33" w14:textId="77777777" w:rsidR="00F03751" w:rsidRDefault="00F03751" w:rsidP="00F03751">
      <w:pPr>
        <w:spacing w:after="0"/>
        <w:jc w:val="center"/>
        <w:rPr>
          <w:rFonts w:ascii="Arial" w:hAnsi="Arial" w:cs="Arial"/>
          <w:b/>
          <w:bCs/>
          <w:sz w:val="20"/>
          <w:szCs w:val="20"/>
        </w:rPr>
      </w:pPr>
    </w:p>
    <w:p w14:paraId="3573F5DA" w14:textId="52D51D81" w:rsidR="00107254" w:rsidRPr="00E84090" w:rsidRDefault="00A10274" w:rsidP="00F03751">
      <w:pPr>
        <w:spacing w:after="0" w:line="360" w:lineRule="auto"/>
        <w:jc w:val="center"/>
        <w:rPr>
          <w:rFonts w:ascii="Arial" w:hAnsi="Arial" w:cs="Arial"/>
          <w:b/>
          <w:bCs/>
          <w:sz w:val="20"/>
          <w:szCs w:val="20"/>
        </w:rPr>
      </w:pPr>
      <w:r>
        <w:rPr>
          <w:rFonts w:ascii="Arial" w:hAnsi="Arial" w:cs="Arial"/>
          <w:b/>
          <w:bCs/>
          <w:sz w:val="20"/>
          <w:szCs w:val="20"/>
        </w:rPr>
        <w:t>Steven Scutti, Esq., CHC</w:t>
      </w:r>
    </w:p>
    <w:p w14:paraId="33D9DE6E" w14:textId="71E54647" w:rsidR="00CD044E" w:rsidRPr="00CD044E" w:rsidRDefault="00734225" w:rsidP="00CD044E">
      <w:pPr>
        <w:spacing w:after="0" w:line="360" w:lineRule="auto"/>
        <w:jc w:val="center"/>
        <w:rPr>
          <w:rFonts w:ascii="Arial" w:hAnsi="Arial" w:cs="Arial"/>
          <w:b/>
          <w:bCs/>
          <w:sz w:val="20"/>
          <w:szCs w:val="20"/>
        </w:rPr>
      </w:pPr>
      <w:r>
        <w:rPr>
          <w:rFonts w:ascii="Arial" w:hAnsi="Arial" w:cs="Arial"/>
          <w:b/>
          <w:bCs/>
          <w:sz w:val="20"/>
          <w:szCs w:val="20"/>
        </w:rPr>
        <w:t>C</w:t>
      </w:r>
      <w:r w:rsidR="00D1482E">
        <w:rPr>
          <w:rFonts w:ascii="Arial" w:hAnsi="Arial" w:cs="Arial"/>
          <w:b/>
          <w:bCs/>
          <w:sz w:val="20"/>
          <w:szCs w:val="20"/>
        </w:rPr>
        <w:t xml:space="preserve">ompliance </w:t>
      </w:r>
      <w:r>
        <w:rPr>
          <w:rFonts w:ascii="Arial" w:hAnsi="Arial" w:cs="Arial"/>
          <w:b/>
          <w:bCs/>
          <w:sz w:val="20"/>
          <w:szCs w:val="20"/>
        </w:rPr>
        <w:t xml:space="preserve">Officer </w:t>
      </w:r>
    </w:p>
    <w:p w14:paraId="7E13A9A1" w14:textId="0AFC113E" w:rsidR="00CD044E" w:rsidRDefault="00D1482E" w:rsidP="00CD044E">
      <w:pPr>
        <w:spacing w:after="0"/>
        <w:jc w:val="center"/>
        <w:rPr>
          <w:rFonts w:ascii="Arial" w:hAnsi="Arial" w:cs="Arial"/>
          <w:b/>
          <w:bCs/>
          <w:sz w:val="20"/>
          <w:szCs w:val="20"/>
        </w:rPr>
      </w:pPr>
      <w:r>
        <w:rPr>
          <w:rFonts w:ascii="Arial" w:hAnsi="Arial" w:cs="Arial"/>
          <w:b/>
          <w:bCs/>
          <w:sz w:val="20"/>
          <w:szCs w:val="20"/>
        </w:rPr>
        <w:t>Vanderbilt University Medical Center</w:t>
      </w:r>
    </w:p>
    <w:p w14:paraId="2E2F3E11" w14:textId="77777777" w:rsidR="00734225" w:rsidRDefault="00734225" w:rsidP="00CD044E">
      <w:pPr>
        <w:spacing w:after="0"/>
        <w:jc w:val="center"/>
        <w:rPr>
          <w:rFonts w:ascii="Arial" w:hAnsi="Arial" w:cs="Arial"/>
          <w:b/>
          <w:bCs/>
          <w:sz w:val="20"/>
          <w:szCs w:val="20"/>
        </w:rPr>
      </w:pPr>
    </w:p>
    <w:p w14:paraId="58BB0347" w14:textId="5F9A880A" w:rsidR="00734225" w:rsidRDefault="00CC658A" w:rsidP="00F03751">
      <w:pPr>
        <w:spacing w:after="0"/>
        <w:jc w:val="center"/>
      </w:pPr>
      <w:hyperlink r:id="rId7" w:history="1">
        <w:r w:rsidR="00E74FB4" w:rsidRPr="00CE49AF">
          <w:rPr>
            <w:rStyle w:val="Hyperlink"/>
          </w:rPr>
          <w:t>https://www.linkedin.com/in/steven-scutti-esq-chc-05954b61/</w:t>
        </w:r>
      </w:hyperlink>
      <w:r w:rsidR="00E74FB4">
        <w:t xml:space="preserve"> </w:t>
      </w:r>
    </w:p>
    <w:p w14:paraId="66775046" w14:textId="77777777" w:rsidR="00780512" w:rsidRDefault="00780512" w:rsidP="00F03751">
      <w:pPr>
        <w:spacing w:after="0"/>
        <w:jc w:val="center"/>
        <w:rPr>
          <w:rFonts w:ascii="Arial" w:hAnsi="Arial" w:cs="Arial"/>
          <w:b/>
          <w:bCs/>
          <w:sz w:val="20"/>
          <w:szCs w:val="20"/>
        </w:rPr>
      </w:pPr>
    </w:p>
    <w:p w14:paraId="529D4AC8" w14:textId="118DEE73" w:rsidR="00F32D02" w:rsidRDefault="00770797" w:rsidP="003A3581">
      <w:pPr>
        <w:spacing w:after="0" w:line="360" w:lineRule="auto"/>
        <w:jc w:val="center"/>
        <w:rPr>
          <w:rFonts w:ascii="Arial" w:hAnsi="Arial" w:cs="Arial"/>
          <w:sz w:val="19"/>
          <w:szCs w:val="19"/>
        </w:rPr>
      </w:pPr>
      <w:r w:rsidRPr="00770797">
        <w:rPr>
          <w:rFonts w:ascii="Arial" w:hAnsi="Arial" w:cs="Arial"/>
          <w:sz w:val="19"/>
          <w:szCs w:val="19"/>
        </w:rPr>
        <w:t>Steve currently serves as Vanderbilt University Medical Center’s Children’s Enterprise and Policy Governance Compliance Officer where he has been since 2019. Prior to VUMC, Steve previously worked in the Compliance Department at Children’s National in Washington, D.C., at the New Jersey Department of Health as an Attorney/Regulatory Officer representing the State of New Jersey at license revocation hearings and enforcement actions against long-term care facilities, and as a Special Deputy Attorney General in the NJ Division of Law representing the State of New Jersey in cases against banks, credit rating agencies, and mortgage servicing companies for their role in the subprime mortgage crisis. Prior to entering the workforce, Steve attended the University of South Carolina School of Law and Wake Forest University.</w:t>
      </w:r>
    </w:p>
    <w:p w14:paraId="09C7291F" w14:textId="77777777" w:rsidR="00F32D02" w:rsidRDefault="00F32D02" w:rsidP="003A3581">
      <w:pPr>
        <w:spacing w:after="0" w:line="360" w:lineRule="auto"/>
        <w:jc w:val="center"/>
        <w:rPr>
          <w:rFonts w:ascii="Arial" w:hAnsi="Arial" w:cs="Arial"/>
          <w:sz w:val="19"/>
          <w:szCs w:val="19"/>
        </w:rPr>
      </w:pPr>
    </w:p>
    <w:p w14:paraId="500ADA44" w14:textId="77777777" w:rsidR="00F32D02" w:rsidRDefault="00F32D02" w:rsidP="003A3581">
      <w:pPr>
        <w:spacing w:after="0" w:line="360" w:lineRule="auto"/>
        <w:jc w:val="center"/>
        <w:rPr>
          <w:rFonts w:ascii="Arial" w:hAnsi="Arial" w:cs="Arial"/>
          <w:sz w:val="19"/>
          <w:szCs w:val="19"/>
        </w:rPr>
      </w:pPr>
    </w:p>
    <w:p w14:paraId="5DE6C403" w14:textId="77777777" w:rsidR="00F32D02" w:rsidRDefault="00F32D02" w:rsidP="003A3581">
      <w:pPr>
        <w:spacing w:after="0" w:line="360" w:lineRule="auto"/>
        <w:jc w:val="center"/>
        <w:rPr>
          <w:rFonts w:ascii="Arial" w:hAnsi="Arial" w:cs="Arial"/>
          <w:sz w:val="19"/>
          <w:szCs w:val="19"/>
        </w:rPr>
      </w:pPr>
    </w:p>
    <w:p w14:paraId="41DCC655" w14:textId="77777777" w:rsidR="00F32D02" w:rsidRDefault="00F32D02" w:rsidP="003A3581">
      <w:pPr>
        <w:spacing w:after="0" w:line="360" w:lineRule="auto"/>
        <w:jc w:val="center"/>
        <w:rPr>
          <w:rFonts w:ascii="Arial" w:hAnsi="Arial" w:cs="Arial"/>
          <w:sz w:val="19"/>
          <w:szCs w:val="19"/>
        </w:rPr>
      </w:pPr>
    </w:p>
    <w:p w14:paraId="4AFA170D" w14:textId="77777777" w:rsidR="00770797" w:rsidRDefault="00770797" w:rsidP="00F32D02">
      <w:pPr>
        <w:spacing w:after="0"/>
        <w:jc w:val="center"/>
        <w:rPr>
          <w:rFonts w:ascii="Arial" w:hAnsi="Arial" w:cs="Arial"/>
          <w:b/>
          <w:bCs/>
          <w:sz w:val="24"/>
          <w:szCs w:val="24"/>
        </w:rPr>
      </w:pPr>
    </w:p>
    <w:p w14:paraId="4D9CFFEA" w14:textId="77777777" w:rsidR="00770797" w:rsidRDefault="00770797" w:rsidP="00F32D02">
      <w:pPr>
        <w:spacing w:after="0"/>
        <w:jc w:val="center"/>
        <w:rPr>
          <w:rFonts w:ascii="Arial" w:hAnsi="Arial" w:cs="Arial"/>
          <w:b/>
          <w:bCs/>
          <w:sz w:val="24"/>
          <w:szCs w:val="24"/>
        </w:rPr>
      </w:pPr>
    </w:p>
    <w:p w14:paraId="35622049" w14:textId="77533173" w:rsidR="00F32D02" w:rsidRDefault="00F32D02" w:rsidP="00F32D02">
      <w:pPr>
        <w:spacing w:after="0"/>
        <w:jc w:val="center"/>
        <w:rPr>
          <w:rFonts w:ascii="Arial" w:hAnsi="Arial" w:cs="Arial"/>
          <w:b/>
          <w:bCs/>
          <w:sz w:val="24"/>
          <w:szCs w:val="24"/>
        </w:rPr>
      </w:pPr>
      <w:r>
        <w:rPr>
          <w:rFonts w:ascii="Arial" w:hAnsi="Arial" w:cs="Arial"/>
          <w:b/>
          <w:bCs/>
          <w:sz w:val="24"/>
          <w:szCs w:val="24"/>
        </w:rPr>
        <w:t>Panelist</w:t>
      </w:r>
    </w:p>
    <w:p w14:paraId="107D72D4" w14:textId="77777777" w:rsidR="00F32D02" w:rsidRDefault="00F32D02" w:rsidP="00F32D02">
      <w:pPr>
        <w:spacing w:after="0"/>
        <w:jc w:val="center"/>
        <w:rPr>
          <w:rFonts w:ascii="Arial" w:hAnsi="Arial" w:cs="Arial"/>
          <w:b/>
          <w:bCs/>
          <w:sz w:val="20"/>
          <w:szCs w:val="20"/>
        </w:rPr>
      </w:pPr>
    </w:p>
    <w:p w14:paraId="37AAEE7B" w14:textId="77777777" w:rsidR="00F32D02" w:rsidRDefault="00F32D02" w:rsidP="00F32D02">
      <w:pPr>
        <w:spacing w:after="0"/>
        <w:jc w:val="center"/>
        <w:rPr>
          <w:rFonts w:ascii="Arial" w:hAnsi="Arial" w:cs="Arial"/>
          <w:b/>
          <w:bCs/>
          <w:sz w:val="20"/>
          <w:szCs w:val="20"/>
        </w:rPr>
      </w:pPr>
      <w:r>
        <w:rPr>
          <w:noProof/>
        </w:rPr>
        <w:drawing>
          <wp:inline distT="0" distB="0" distL="0" distR="0" wp14:anchorId="34324637" wp14:editId="37208515">
            <wp:extent cx="1526085" cy="1526085"/>
            <wp:effectExtent l="0" t="0" r="0" b="0"/>
            <wp:docPr id="107275657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756577" name="Picture 11"/>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1526085" cy="1526085"/>
                    </a:xfrm>
                    <a:prstGeom prst="rect">
                      <a:avLst/>
                    </a:prstGeom>
                    <a:noFill/>
                    <a:ln>
                      <a:noFill/>
                    </a:ln>
                  </pic:spPr>
                </pic:pic>
              </a:graphicData>
            </a:graphic>
          </wp:inline>
        </w:drawing>
      </w:r>
    </w:p>
    <w:p w14:paraId="338BB8C1" w14:textId="77777777" w:rsidR="00F32D02" w:rsidRDefault="00F32D02" w:rsidP="00F32D02">
      <w:pPr>
        <w:spacing w:after="0"/>
        <w:jc w:val="center"/>
        <w:rPr>
          <w:rFonts w:ascii="Arial" w:hAnsi="Arial" w:cs="Arial"/>
          <w:b/>
          <w:bCs/>
          <w:sz w:val="20"/>
          <w:szCs w:val="20"/>
        </w:rPr>
      </w:pPr>
    </w:p>
    <w:p w14:paraId="123B9650" w14:textId="5B3F18E1" w:rsidR="00F32D02" w:rsidRPr="00E84090" w:rsidRDefault="002F6329" w:rsidP="00F32D02">
      <w:pPr>
        <w:spacing w:after="0" w:line="360" w:lineRule="auto"/>
        <w:jc w:val="center"/>
        <w:rPr>
          <w:rFonts w:ascii="Arial" w:hAnsi="Arial" w:cs="Arial"/>
          <w:b/>
          <w:bCs/>
          <w:sz w:val="20"/>
          <w:szCs w:val="20"/>
        </w:rPr>
      </w:pPr>
      <w:r>
        <w:rPr>
          <w:rFonts w:ascii="Arial" w:hAnsi="Arial" w:cs="Arial"/>
          <w:b/>
          <w:bCs/>
          <w:sz w:val="20"/>
          <w:szCs w:val="20"/>
        </w:rPr>
        <w:t>Andrew McDonald, FACHE</w:t>
      </w:r>
    </w:p>
    <w:p w14:paraId="13023882" w14:textId="1DD03601" w:rsidR="00F32D02" w:rsidRPr="00CD044E" w:rsidRDefault="002F6329" w:rsidP="00F32D02">
      <w:pPr>
        <w:spacing w:after="0" w:line="360" w:lineRule="auto"/>
        <w:jc w:val="center"/>
        <w:rPr>
          <w:rFonts w:ascii="Arial" w:hAnsi="Arial" w:cs="Arial"/>
          <w:b/>
          <w:bCs/>
          <w:sz w:val="20"/>
          <w:szCs w:val="20"/>
        </w:rPr>
      </w:pPr>
      <w:r>
        <w:rPr>
          <w:rFonts w:ascii="Arial" w:hAnsi="Arial" w:cs="Arial"/>
          <w:b/>
          <w:bCs/>
          <w:sz w:val="20"/>
          <w:szCs w:val="20"/>
        </w:rPr>
        <w:t>President/CEO</w:t>
      </w:r>
    </w:p>
    <w:p w14:paraId="573E849A" w14:textId="2180CC58" w:rsidR="00F32D02" w:rsidRDefault="002F6329" w:rsidP="00F32D02">
      <w:pPr>
        <w:spacing w:after="0"/>
        <w:jc w:val="center"/>
        <w:rPr>
          <w:rFonts w:ascii="Arial" w:hAnsi="Arial" w:cs="Arial"/>
          <w:b/>
          <w:bCs/>
          <w:sz w:val="20"/>
          <w:szCs w:val="20"/>
        </w:rPr>
      </w:pPr>
      <w:r>
        <w:rPr>
          <w:rFonts w:ascii="Arial" w:hAnsi="Arial" w:cs="Arial"/>
          <w:b/>
          <w:bCs/>
          <w:sz w:val="20"/>
          <w:szCs w:val="20"/>
        </w:rPr>
        <w:t>LBMC Physician Business Solutions</w:t>
      </w:r>
    </w:p>
    <w:p w14:paraId="34E7D697" w14:textId="77777777" w:rsidR="00541323" w:rsidRDefault="00541323" w:rsidP="00F32D02">
      <w:pPr>
        <w:spacing w:after="0"/>
        <w:jc w:val="center"/>
        <w:rPr>
          <w:rFonts w:ascii="Arial" w:hAnsi="Arial" w:cs="Arial"/>
          <w:b/>
          <w:bCs/>
          <w:sz w:val="20"/>
          <w:szCs w:val="20"/>
        </w:rPr>
      </w:pPr>
    </w:p>
    <w:p w14:paraId="73F79F43" w14:textId="19FEF733" w:rsidR="00F32D02" w:rsidRDefault="00CC658A" w:rsidP="00F32D02">
      <w:pPr>
        <w:spacing w:after="0"/>
        <w:jc w:val="center"/>
      </w:pPr>
      <w:hyperlink r:id="rId9" w:history="1">
        <w:r w:rsidR="00541323" w:rsidRPr="00362C95">
          <w:rPr>
            <w:rStyle w:val="Hyperlink"/>
          </w:rPr>
          <w:t>https://www.linkedin.com/in/admcdonaldfache/</w:t>
        </w:r>
      </w:hyperlink>
      <w:r w:rsidR="00541323">
        <w:t xml:space="preserve"> </w:t>
      </w:r>
    </w:p>
    <w:p w14:paraId="7DA5B76F" w14:textId="77777777" w:rsidR="00F32D02" w:rsidRDefault="00F32D02" w:rsidP="00F32D02">
      <w:pPr>
        <w:spacing w:after="0"/>
        <w:jc w:val="center"/>
        <w:rPr>
          <w:rFonts w:ascii="Arial" w:hAnsi="Arial" w:cs="Arial"/>
          <w:b/>
          <w:bCs/>
          <w:sz w:val="20"/>
          <w:szCs w:val="20"/>
        </w:rPr>
      </w:pPr>
    </w:p>
    <w:p w14:paraId="73A24B5E" w14:textId="5E06505C" w:rsidR="00F32D02" w:rsidRPr="000943B1" w:rsidRDefault="00541323" w:rsidP="00F32D02">
      <w:pPr>
        <w:spacing w:after="0" w:line="360" w:lineRule="auto"/>
        <w:jc w:val="center"/>
        <w:rPr>
          <w:rFonts w:ascii="Arial" w:hAnsi="Arial" w:cs="Arial"/>
          <w:b/>
          <w:bCs/>
          <w:sz w:val="19"/>
          <w:szCs w:val="19"/>
        </w:rPr>
      </w:pPr>
      <w:r>
        <w:rPr>
          <w:rFonts w:ascii="Arial" w:hAnsi="Arial" w:cs="Arial"/>
          <w:sz w:val="19"/>
          <w:szCs w:val="19"/>
        </w:rPr>
        <w:t xml:space="preserve">Andrew McDonald, a former healthcare </w:t>
      </w:r>
      <w:r w:rsidR="00DE6F69">
        <w:rPr>
          <w:rFonts w:ascii="Arial" w:hAnsi="Arial" w:cs="Arial"/>
          <w:sz w:val="19"/>
          <w:szCs w:val="19"/>
        </w:rPr>
        <w:t xml:space="preserve">administrator </w:t>
      </w:r>
      <w:r w:rsidR="00BF42B7">
        <w:rPr>
          <w:rFonts w:ascii="Arial" w:hAnsi="Arial" w:cs="Arial"/>
          <w:sz w:val="19"/>
          <w:szCs w:val="19"/>
        </w:rPr>
        <w:t xml:space="preserve">(21 years) and consultant (18 years), works with a team of experienced health care professionals that possess diverse </w:t>
      </w:r>
      <w:r w:rsidR="00223B86">
        <w:rPr>
          <w:rFonts w:ascii="Arial" w:hAnsi="Arial" w:cs="Arial"/>
          <w:sz w:val="19"/>
          <w:szCs w:val="19"/>
        </w:rPr>
        <w:t xml:space="preserve">backgrounds and extensive </w:t>
      </w:r>
      <w:r w:rsidR="00531B8D">
        <w:rPr>
          <w:rFonts w:ascii="Arial" w:hAnsi="Arial" w:cs="Arial"/>
          <w:sz w:val="19"/>
          <w:szCs w:val="19"/>
        </w:rPr>
        <w:t>experience in areas of Physician Practice Management</w:t>
      </w:r>
      <w:r w:rsidR="00677A1D">
        <w:rPr>
          <w:rFonts w:ascii="Arial" w:hAnsi="Arial" w:cs="Arial"/>
          <w:sz w:val="19"/>
          <w:szCs w:val="19"/>
        </w:rPr>
        <w:t xml:space="preserve">, Compliance, Coding, Physician Compensation Modeling, Data Analytics, Payor </w:t>
      </w:r>
      <w:r w:rsidR="002F1D14">
        <w:rPr>
          <w:rFonts w:ascii="Arial" w:hAnsi="Arial" w:cs="Arial"/>
          <w:sz w:val="19"/>
          <w:szCs w:val="19"/>
        </w:rPr>
        <w:t>contracting, practice IT solution selection/implementation</w:t>
      </w:r>
      <w:r w:rsidR="002C2BF3">
        <w:rPr>
          <w:rFonts w:ascii="Arial" w:hAnsi="Arial" w:cs="Arial"/>
          <w:sz w:val="19"/>
          <w:szCs w:val="19"/>
        </w:rPr>
        <w:t xml:space="preserve">, Revenue Cycle Management, Strategic </w:t>
      </w:r>
      <w:r w:rsidR="004F399F">
        <w:rPr>
          <w:rFonts w:ascii="Arial" w:hAnsi="Arial" w:cs="Arial"/>
          <w:sz w:val="19"/>
          <w:szCs w:val="19"/>
        </w:rPr>
        <w:t xml:space="preserve">Planning and Transaction Advisory Services. McDonald has assisted </w:t>
      </w:r>
      <w:r w:rsidR="00313E60">
        <w:rPr>
          <w:rFonts w:ascii="Arial" w:hAnsi="Arial" w:cs="Arial"/>
          <w:sz w:val="19"/>
          <w:szCs w:val="19"/>
        </w:rPr>
        <w:t xml:space="preserve">physicians establish multiple new medical practices </w:t>
      </w:r>
      <w:r w:rsidR="00690DE9">
        <w:rPr>
          <w:rFonts w:ascii="Arial" w:hAnsi="Arial" w:cs="Arial"/>
          <w:sz w:val="19"/>
          <w:szCs w:val="19"/>
        </w:rPr>
        <w:t xml:space="preserve">and possess an in-depth knowledge of </w:t>
      </w:r>
      <w:r w:rsidR="006C5F8A">
        <w:rPr>
          <w:rFonts w:ascii="Arial" w:hAnsi="Arial" w:cs="Arial"/>
          <w:sz w:val="19"/>
          <w:szCs w:val="19"/>
        </w:rPr>
        <w:t xml:space="preserve">same. He works in concert with other areas within the firm to provide </w:t>
      </w:r>
      <w:r w:rsidR="006E0F86">
        <w:rPr>
          <w:rFonts w:ascii="Arial" w:hAnsi="Arial" w:cs="Arial"/>
          <w:sz w:val="19"/>
          <w:szCs w:val="19"/>
        </w:rPr>
        <w:t xml:space="preserve">expertise and “real world” experience to augment the overall LBMC healthcare deliverable. </w:t>
      </w:r>
    </w:p>
    <w:p w14:paraId="2FFDC458" w14:textId="77777777" w:rsidR="00F32D02" w:rsidRDefault="00F32D02" w:rsidP="003A3581">
      <w:pPr>
        <w:spacing w:after="0" w:line="360" w:lineRule="auto"/>
        <w:jc w:val="center"/>
        <w:rPr>
          <w:rFonts w:ascii="Arial" w:hAnsi="Arial" w:cs="Arial"/>
          <w:b/>
          <w:bCs/>
          <w:sz w:val="19"/>
          <w:szCs w:val="19"/>
        </w:rPr>
      </w:pPr>
    </w:p>
    <w:p w14:paraId="5DC2BBC9" w14:textId="77777777" w:rsidR="00F32D02" w:rsidRDefault="00F32D02" w:rsidP="003A3581">
      <w:pPr>
        <w:spacing w:after="0" w:line="360" w:lineRule="auto"/>
        <w:jc w:val="center"/>
        <w:rPr>
          <w:rFonts w:ascii="Arial" w:hAnsi="Arial" w:cs="Arial"/>
          <w:b/>
          <w:bCs/>
          <w:sz w:val="19"/>
          <w:szCs w:val="19"/>
        </w:rPr>
      </w:pPr>
    </w:p>
    <w:p w14:paraId="4071756C" w14:textId="77777777" w:rsidR="00F32D02" w:rsidRDefault="00F32D02" w:rsidP="003A3581">
      <w:pPr>
        <w:spacing w:after="0" w:line="360" w:lineRule="auto"/>
        <w:jc w:val="center"/>
        <w:rPr>
          <w:rFonts w:ascii="Arial" w:hAnsi="Arial" w:cs="Arial"/>
          <w:b/>
          <w:bCs/>
          <w:sz w:val="19"/>
          <w:szCs w:val="19"/>
        </w:rPr>
      </w:pPr>
    </w:p>
    <w:p w14:paraId="6A485981" w14:textId="77777777" w:rsidR="00F32D02" w:rsidRDefault="00F32D02" w:rsidP="003A3581">
      <w:pPr>
        <w:spacing w:after="0" w:line="360" w:lineRule="auto"/>
        <w:jc w:val="center"/>
        <w:rPr>
          <w:rFonts w:ascii="Arial" w:hAnsi="Arial" w:cs="Arial"/>
          <w:b/>
          <w:bCs/>
          <w:sz w:val="19"/>
          <w:szCs w:val="19"/>
        </w:rPr>
      </w:pPr>
    </w:p>
    <w:p w14:paraId="046271B3" w14:textId="77777777" w:rsidR="00F32D02" w:rsidRDefault="00F32D02" w:rsidP="003A3581">
      <w:pPr>
        <w:spacing w:after="0" w:line="360" w:lineRule="auto"/>
        <w:jc w:val="center"/>
        <w:rPr>
          <w:rFonts w:ascii="Arial" w:hAnsi="Arial" w:cs="Arial"/>
          <w:b/>
          <w:bCs/>
          <w:sz w:val="19"/>
          <w:szCs w:val="19"/>
        </w:rPr>
      </w:pPr>
    </w:p>
    <w:p w14:paraId="430399F3" w14:textId="77777777" w:rsidR="00F32D02" w:rsidRDefault="00F32D02" w:rsidP="003A3581">
      <w:pPr>
        <w:spacing w:after="0" w:line="360" w:lineRule="auto"/>
        <w:jc w:val="center"/>
        <w:rPr>
          <w:rFonts w:ascii="Arial" w:hAnsi="Arial" w:cs="Arial"/>
          <w:b/>
          <w:bCs/>
          <w:sz w:val="19"/>
          <w:szCs w:val="19"/>
        </w:rPr>
      </w:pPr>
    </w:p>
    <w:p w14:paraId="3A91D1A8" w14:textId="77777777" w:rsidR="00F32D02" w:rsidRDefault="00F32D02" w:rsidP="003A3581">
      <w:pPr>
        <w:spacing w:after="0" w:line="360" w:lineRule="auto"/>
        <w:jc w:val="center"/>
        <w:rPr>
          <w:rFonts w:ascii="Arial" w:hAnsi="Arial" w:cs="Arial"/>
          <w:b/>
          <w:bCs/>
          <w:sz w:val="19"/>
          <w:szCs w:val="19"/>
        </w:rPr>
      </w:pPr>
    </w:p>
    <w:p w14:paraId="2C7C286A" w14:textId="77777777" w:rsidR="00F32D02" w:rsidRDefault="00F32D02" w:rsidP="003A3581">
      <w:pPr>
        <w:spacing w:after="0" w:line="360" w:lineRule="auto"/>
        <w:jc w:val="center"/>
        <w:rPr>
          <w:rFonts w:ascii="Arial" w:hAnsi="Arial" w:cs="Arial"/>
          <w:b/>
          <w:bCs/>
          <w:sz w:val="19"/>
          <w:szCs w:val="19"/>
        </w:rPr>
      </w:pPr>
    </w:p>
    <w:p w14:paraId="24903D5F" w14:textId="77777777" w:rsidR="00F32D02" w:rsidRDefault="00F32D02" w:rsidP="003A3581">
      <w:pPr>
        <w:spacing w:after="0" w:line="360" w:lineRule="auto"/>
        <w:jc w:val="center"/>
        <w:rPr>
          <w:rFonts w:ascii="Arial" w:hAnsi="Arial" w:cs="Arial"/>
          <w:b/>
          <w:bCs/>
          <w:sz w:val="19"/>
          <w:szCs w:val="19"/>
        </w:rPr>
      </w:pPr>
    </w:p>
    <w:p w14:paraId="2CC94507" w14:textId="77777777" w:rsidR="00F32D02" w:rsidRDefault="00F32D02" w:rsidP="003A3581">
      <w:pPr>
        <w:spacing w:after="0" w:line="360" w:lineRule="auto"/>
        <w:jc w:val="center"/>
        <w:rPr>
          <w:rFonts w:ascii="Arial" w:hAnsi="Arial" w:cs="Arial"/>
          <w:b/>
          <w:bCs/>
          <w:sz w:val="19"/>
          <w:szCs w:val="19"/>
        </w:rPr>
      </w:pPr>
    </w:p>
    <w:p w14:paraId="3856298A" w14:textId="77777777" w:rsidR="00F32D02" w:rsidRDefault="00F32D02" w:rsidP="003A3581">
      <w:pPr>
        <w:spacing w:after="0" w:line="360" w:lineRule="auto"/>
        <w:jc w:val="center"/>
        <w:rPr>
          <w:rFonts w:ascii="Arial" w:hAnsi="Arial" w:cs="Arial"/>
          <w:b/>
          <w:bCs/>
          <w:sz w:val="19"/>
          <w:szCs w:val="19"/>
        </w:rPr>
      </w:pPr>
    </w:p>
    <w:p w14:paraId="5CF3F98B" w14:textId="77777777" w:rsidR="00F32D02" w:rsidRDefault="00F32D02" w:rsidP="003A3581">
      <w:pPr>
        <w:spacing w:after="0" w:line="360" w:lineRule="auto"/>
        <w:jc w:val="center"/>
        <w:rPr>
          <w:rFonts w:ascii="Arial" w:hAnsi="Arial" w:cs="Arial"/>
          <w:b/>
          <w:bCs/>
          <w:sz w:val="19"/>
          <w:szCs w:val="19"/>
        </w:rPr>
      </w:pPr>
    </w:p>
    <w:p w14:paraId="5BEE797A" w14:textId="77777777" w:rsidR="00F32D02" w:rsidRDefault="00F32D02" w:rsidP="003A3581">
      <w:pPr>
        <w:spacing w:after="0" w:line="360" w:lineRule="auto"/>
        <w:jc w:val="center"/>
        <w:rPr>
          <w:rFonts w:ascii="Arial" w:hAnsi="Arial" w:cs="Arial"/>
          <w:b/>
          <w:bCs/>
          <w:sz w:val="19"/>
          <w:szCs w:val="19"/>
        </w:rPr>
      </w:pPr>
    </w:p>
    <w:p w14:paraId="198A4B5D" w14:textId="77777777" w:rsidR="00F32D02" w:rsidRDefault="00F32D02" w:rsidP="003A3581">
      <w:pPr>
        <w:spacing w:after="0" w:line="360" w:lineRule="auto"/>
        <w:jc w:val="center"/>
        <w:rPr>
          <w:rFonts w:ascii="Arial" w:hAnsi="Arial" w:cs="Arial"/>
          <w:b/>
          <w:bCs/>
          <w:sz w:val="19"/>
          <w:szCs w:val="19"/>
        </w:rPr>
      </w:pPr>
    </w:p>
    <w:p w14:paraId="3CCD3D94" w14:textId="77777777" w:rsidR="00322AB8" w:rsidRDefault="00322AB8" w:rsidP="003A3581">
      <w:pPr>
        <w:spacing w:after="0" w:line="360" w:lineRule="auto"/>
        <w:jc w:val="center"/>
        <w:rPr>
          <w:rFonts w:ascii="Arial" w:hAnsi="Arial" w:cs="Arial"/>
          <w:b/>
          <w:bCs/>
          <w:sz w:val="19"/>
          <w:szCs w:val="19"/>
        </w:rPr>
      </w:pPr>
    </w:p>
    <w:p w14:paraId="71FB5D20" w14:textId="77777777" w:rsidR="00322AB8" w:rsidRDefault="00322AB8" w:rsidP="003A3581">
      <w:pPr>
        <w:spacing w:after="0" w:line="360" w:lineRule="auto"/>
        <w:jc w:val="center"/>
        <w:rPr>
          <w:rFonts w:ascii="Arial" w:hAnsi="Arial" w:cs="Arial"/>
          <w:b/>
          <w:bCs/>
          <w:sz w:val="19"/>
          <w:szCs w:val="19"/>
        </w:rPr>
      </w:pPr>
    </w:p>
    <w:p w14:paraId="39CC5203" w14:textId="77777777" w:rsidR="00F0464B" w:rsidRDefault="00F0464B" w:rsidP="00F0464B">
      <w:pPr>
        <w:spacing w:after="0"/>
        <w:jc w:val="center"/>
        <w:rPr>
          <w:rFonts w:ascii="Arial" w:hAnsi="Arial" w:cs="Arial"/>
          <w:b/>
          <w:bCs/>
          <w:sz w:val="24"/>
          <w:szCs w:val="24"/>
        </w:rPr>
      </w:pPr>
      <w:r>
        <w:rPr>
          <w:rFonts w:ascii="Arial" w:hAnsi="Arial" w:cs="Arial"/>
          <w:b/>
          <w:bCs/>
          <w:sz w:val="24"/>
          <w:szCs w:val="24"/>
        </w:rPr>
        <w:t>Panelist</w:t>
      </w:r>
    </w:p>
    <w:p w14:paraId="6E7322C4" w14:textId="77777777" w:rsidR="00F0464B" w:rsidRDefault="00F0464B" w:rsidP="00F0464B">
      <w:pPr>
        <w:spacing w:after="0"/>
        <w:jc w:val="center"/>
        <w:rPr>
          <w:rFonts w:ascii="Arial" w:hAnsi="Arial" w:cs="Arial"/>
          <w:b/>
          <w:bCs/>
          <w:sz w:val="20"/>
          <w:szCs w:val="20"/>
        </w:rPr>
      </w:pPr>
    </w:p>
    <w:p w14:paraId="5209A5B3" w14:textId="77777777" w:rsidR="00F0464B" w:rsidRDefault="00F0464B" w:rsidP="00F0464B">
      <w:pPr>
        <w:spacing w:after="0"/>
        <w:jc w:val="center"/>
        <w:rPr>
          <w:rFonts w:ascii="Arial" w:hAnsi="Arial" w:cs="Arial"/>
          <w:b/>
          <w:bCs/>
          <w:sz w:val="20"/>
          <w:szCs w:val="20"/>
        </w:rPr>
      </w:pPr>
      <w:r>
        <w:rPr>
          <w:noProof/>
        </w:rPr>
        <w:drawing>
          <wp:inline distT="0" distB="0" distL="0" distR="0" wp14:anchorId="242AB581" wp14:editId="276CA5A2">
            <wp:extent cx="1727072" cy="1727072"/>
            <wp:effectExtent l="0" t="0" r="6985" b="6985"/>
            <wp:docPr id="7301112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11121"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727072" cy="1727072"/>
                    </a:xfrm>
                    <a:prstGeom prst="rect">
                      <a:avLst/>
                    </a:prstGeom>
                    <a:noFill/>
                    <a:ln>
                      <a:noFill/>
                    </a:ln>
                  </pic:spPr>
                </pic:pic>
              </a:graphicData>
            </a:graphic>
          </wp:inline>
        </w:drawing>
      </w:r>
    </w:p>
    <w:p w14:paraId="57269E77" w14:textId="77777777" w:rsidR="00F0464B" w:rsidRDefault="00F0464B" w:rsidP="00F0464B">
      <w:pPr>
        <w:spacing w:after="0"/>
        <w:jc w:val="center"/>
        <w:rPr>
          <w:rFonts w:ascii="Arial" w:hAnsi="Arial" w:cs="Arial"/>
          <w:b/>
          <w:bCs/>
          <w:sz w:val="20"/>
          <w:szCs w:val="20"/>
        </w:rPr>
      </w:pPr>
    </w:p>
    <w:p w14:paraId="7F9A1E48" w14:textId="0C857113" w:rsidR="00F0464B" w:rsidRPr="00E84090" w:rsidRDefault="00247EEE" w:rsidP="00F0464B">
      <w:pPr>
        <w:spacing w:after="0" w:line="360" w:lineRule="auto"/>
        <w:jc w:val="center"/>
        <w:rPr>
          <w:rFonts w:ascii="Arial" w:hAnsi="Arial" w:cs="Arial"/>
          <w:b/>
          <w:bCs/>
          <w:sz w:val="20"/>
          <w:szCs w:val="20"/>
        </w:rPr>
      </w:pPr>
      <w:r>
        <w:rPr>
          <w:rFonts w:ascii="Arial" w:hAnsi="Arial" w:cs="Arial"/>
          <w:b/>
          <w:bCs/>
          <w:sz w:val="20"/>
          <w:szCs w:val="20"/>
        </w:rPr>
        <w:t>Elliott Durr</w:t>
      </w:r>
      <w:r w:rsidR="00DB78E1">
        <w:rPr>
          <w:rFonts w:ascii="Arial" w:hAnsi="Arial" w:cs="Arial"/>
          <w:b/>
          <w:bCs/>
          <w:sz w:val="20"/>
          <w:szCs w:val="20"/>
        </w:rPr>
        <w:t>, J.D., CHC</w:t>
      </w:r>
    </w:p>
    <w:p w14:paraId="5688B54E" w14:textId="6293BBAB" w:rsidR="00F0464B" w:rsidRPr="00CD044E" w:rsidRDefault="00247EEE" w:rsidP="00F0464B">
      <w:pPr>
        <w:spacing w:after="0" w:line="360" w:lineRule="auto"/>
        <w:jc w:val="center"/>
        <w:rPr>
          <w:rFonts w:ascii="Arial" w:hAnsi="Arial" w:cs="Arial"/>
          <w:b/>
          <w:bCs/>
          <w:sz w:val="20"/>
          <w:szCs w:val="20"/>
        </w:rPr>
      </w:pPr>
      <w:r>
        <w:rPr>
          <w:rFonts w:ascii="Arial" w:hAnsi="Arial" w:cs="Arial"/>
          <w:b/>
          <w:bCs/>
          <w:sz w:val="20"/>
          <w:szCs w:val="20"/>
        </w:rPr>
        <w:t xml:space="preserve">Ethics Compliance Officer </w:t>
      </w:r>
    </w:p>
    <w:p w14:paraId="55A042A2" w14:textId="373034E7" w:rsidR="00F0464B" w:rsidRDefault="00F0464B" w:rsidP="00F0464B">
      <w:pPr>
        <w:spacing w:after="0"/>
        <w:jc w:val="center"/>
        <w:rPr>
          <w:rFonts w:ascii="Arial" w:hAnsi="Arial" w:cs="Arial"/>
          <w:b/>
          <w:bCs/>
          <w:sz w:val="20"/>
          <w:szCs w:val="20"/>
        </w:rPr>
      </w:pPr>
      <w:r>
        <w:rPr>
          <w:rFonts w:ascii="Arial" w:hAnsi="Arial" w:cs="Arial"/>
          <w:b/>
          <w:bCs/>
          <w:sz w:val="20"/>
          <w:szCs w:val="20"/>
        </w:rPr>
        <w:t>T</w:t>
      </w:r>
      <w:r w:rsidR="001736E6">
        <w:rPr>
          <w:rFonts w:ascii="Arial" w:hAnsi="Arial" w:cs="Arial"/>
          <w:b/>
          <w:bCs/>
          <w:sz w:val="20"/>
          <w:szCs w:val="20"/>
        </w:rPr>
        <w:t>ristar Centennial Medical Center</w:t>
      </w:r>
    </w:p>
    <w:p w14:paraId="30F67748" w14:textId="77777777" w:rsidR="009940D1" w:rsidRDefault="009940D1" w:rsidP="00F0464B">
      <w:pPr>
        <w:spacing w:after="0"/>
        <w:jc w:val="center"/>
        <w:rPr>
          <w:rFonts w:ascii="Arial" w:hAnsi="Arial" w:cs="Arial"/>
          <w:b/>
          <w:bCs/>
          <w:sz w:val="20"/>
          <w:szCs w:val="20"/>
        </w:rPr>
      </w:pPr>
    </w:p>
    <w:p w14:paraId="4467A4AC" w14:textId="05A13D18" w:rsidR="00F0464B" w:rsidRDefault="00CC658A" w:rsidP="00F0464B">
      <w:pPr>
        <w:spacing w:after="0"/>
        <w:jc w:val="center"/>
      </w:pPr>
      <w:hyperlink r:id="rId11" w:history="1">
        <w:r w:rsidR="009940D1" w:rsidRPr="00362C95">
          <w:rPr>
            <w:rStyle w:val="Hyperlink"/>
          </w:rPr>
          <w:t>https://www.linkedin.com/in/elliott-durr-69874b17/</w:t>
        </w:r>
      </w:hyperlink>
      <w:r w:rsidR="009940D1">
        <w:t xml:space="preserve"> </w:t>
      </w:r>
    </w:p>
    <w:p w14:paraId="5725245D" w14:textId="77777777" w:rsidR="00F0464B" w:rsidRDefault="00F0464B" w:rsidP="00F0464B">
      <w:pPr>
        <w:spacing w:after="0"/>
        <w:jc w:val="center"/>
        <w:rPr>
          <w:rFonts w:ascii="Arial" w:hAnsi="Arial" w:cs="Arial"/>
          <w:b/>
          <w:bCs/>
          <w:sz w:val="20"/>
          <w:szCs w:val="20"/>
        </w:rPr>
      </w:pPr>
    </w:p>
    <w:p w14:paraId="02F2C123" w14:textId="1BA4EC93" w:rsidR="00F32D02" w:rsidRDefault="00DB78E1" w:rsidP="003A3581">
      <w:pPr>
        <w:spacing w:after="0" w:line="360" w:lineRule="auto"/>
        <w:jc w:val="center"/>
        <w:rPr>
          <w:rFonts w:ascii="Arial" w:hAnsi="Arial" w:cs="Arial"/>
          <w:b/>
          <w:bCs/>
          <w:sz w:val="19"/>
          <w:szCs w:val="19"/>
        </w:rPr>
      </w:pPr>
      <w:r w:rsidRPr="00DB78E1">
        <w:rPr>
          <w:rFonts w:ascii="Arial" w:hAnsi="Arial" w:cs="Arial"/>
          <w:sz w:val="19"/>
          <w:szCs w:val="19"/>
        </w:rPr>
        <w:t xml:space="preserve">Elliott Durr is the Ethics and Compliance Officer at TriStar Centennial Medical Center. Elliott has worked in healthcare compliance field for the last 12 years. He specializes in operationalizing and educating on complex laws and regulations that govern the Healthcare industry. He received his undergraduate degree from Auburn University and his Juris Doctorate from Atlanta’s John Marshall Law School. Elliott is from Nashville and has </w:t>
      </w:r>
      <w:r w:rsidR="009F03BA" w:rsidRPr="00DB78E1">
        <w:rPr>
          <w:rFonts w:ascii="Arial" w:hAnsi="Arial" w:cs="Arial"/>
          <w:sz w:val="19"/>
          <w:szCs w:val="19"/>
        </w:rPr>
        <w:t>3-year-old</w:t>
      </w:r>
      <w:r w:rsidRPr="00DB78E1">
        <w:rPr>
          <w:rFonts w:ascii="Arial" w:hAnsi="Arial" w:cs="Arial"/>
          <w:sz w:val="19"/>
          <w:szCs w:val="19"/>
        </w:rPr>
        <w:t xml:space="preserve"> twins that keep him busy away from work.</w:t>
      </w:r>
    </w:p>
    <w:p w14:paraId="3AF66120" w14:textId="77777777" w:rsidR="00F0464B" w:rsidRDefault="00F0464B" w:rsidP="003A3581">
      <w:pPr>
        <w:spacing w:after="0" w:line="360" w:lineRule="auto"/>
        <w:jc w:val="center"/>
        <w:rPr>
          <w:rFonts w:ascii="Arial" w:hAnsi="Arial" w:cs="Arial"/>
          <w:b/>
          <w:bCs/>
          <w:sz w:val="19"/>
          <w:szCs w:val="19"/>
        </w:rPr>
      </w:pPr>
    </w:p>
    <w:p w14:paraId="55A0ACA8" w14:textId="77777777" w:rsidR="00F0464B" w:rsidRDefault="00F0464B" w:rsidP="003A3581">
      <w:pPr>
        <w:spacing w:after="0" w:line="360" w:lineRule="auto"/>
        <w:jc w:val="center"/>
        <w:rPr>
          <w:rFonts w:ascii="Arial" w:hAnsi="Arial" w:cs="Arial"/>
          <w:b/>
          <w:bCs/>
          <w:sz w:val="19"/>
          <w:szCs w:val="19"/>
        </w:rPr>
      </w:pPr>
    </w:p>
    <w:p w14:paraId="4A648964" w14:textId="77777777" w:rsidR="00F0464B" w:rsidRDefault="00F0464B" w:rsidP="003A3581">
      <w:pPr>
        <w:spacing w:after="0" w:line="360" w:lineRule="auto"/>
        <w:jc w:val="center"/>
        <w:rPr>
          <w:rFonts w:ascii="Arial" w:hAnsi="Arial" w:cs="Arial"/>
          <w:b/>
          <w:bCs/>
          <w:sz w:val="19"/>
          <w:szCs w:val="19"/>
        </w:rPr>
      </w:pPr>
    </w:p>
    <w:p w14:paraId="6DDABFDF" w14:textId="77777777" w:rsidR="00F0464B" w:rsidRDefault="00F0464B" w:rsidP="003A3581">
      <w:pPr>
        <w:spacing w:after="0" w:line="360" w:lineRule="auto"/>
        <w:jc w:val="center"/>
        <w:rPr>
          <w:rFonts w:ascii="Arial" w:hAnsi="Arial" w:cs="Arial"/>
          <w:b/>
          <w:bCs/>
          <w:sz w:val="19"/>
          <w:szCs w:val="19"/>
        </w:rPr>
      </w:pPr>
    </w:p>
    <w:p w14:paraId="1B60F627" w14:textId="77777777" w:rsidR="00F0464B" w:rsidRDefault="00F0464B" w:rsidP="003A3581">
      <w:pPr>
        <w:spacing w:after="0" w:line="360" w:lineRule="auto"/>
        <w:jc w:val="center"/>
        <w:rPr>
          <w:rFonts w:ascii="Arial" w:hAnsi="Arial" w:cs="Arial"/>
          <w:b/>
          <w:bCs/>
          <w:sz w:val="19"/>
          <w:szCs w:val="19"/>
        </w:rPr>
      </w:pPr>
    </w:p>
    <w:p w14:paraId="51D59E82" w14:textId="77777777" w:rsidR="00F0464B" w:rsidRDefault="00F0464B" w:rsidP="003A3581">
      <w:pPr>
        <w:spacing w:after="0" w:line="360" w:lineRule="auto"/>
        <w:jc w:val="center"/>
        <w:rPr>
          <w:rFonts w:ascii="Arial" w:hAnsi="Arial" w:cs="Arial"/>
          <w:b/>
          <w:bCs/>
          <w:sz w:val="19"/>
          <w:szCs w:val="19"/>
        </w:rPr>
      </w:pPr>
    </w:p>
    <w:p w14:paraId="1A864FF4" w14:textId="77777777" w:rsidR="00F0464B" w:rsidRDefault="00F0464B" w:rsidP="003A3581">
      <w:pPr>
        <w:spacing w:after="0" w:line="360" w:lineRule="auto"/>
        <w:jc w:val="center"/>
        <w:rPr>
          <w:rFonts w:ascii="Arial" w:hAnsi="Arial" w:cs="Arial"/>
          <w:b/>
          <w:bCs/>
          <w:sz w:val="19"/>
          <w:szCs w:val="19"/>
        </w:rPr>
      </w:pPr>
    </w:p>
    <w:p w14:paraId="3C17A611" w14:textId="77777777" w:rsidR="00F0464B" w:rsidRDefault="00F0464B" w:rsidP="003A3581">
      <w:pPr>
        <w:spacing w:after="0" w:line="360" w:lineRule="auto"/>
        <w:jc w:val="center"/>
        <w:rPr>
          <w:rFonts w:ascii="Arial" w:hAnsi="Arial" w:cs="Arial"/>
          <w:b/>
          <w:bCs/>
          <w:sz w:val="19"/>
          <w:szCs w:val="19"/>
        </w:rPr>
      </w:pPr>
    </w:p>
    <w:p w14:paraId="35F759FD" w14:textId="77777777" w:rsidR="00F0464B" w:rsidRDefault="00F0464B" w:rsidP="003A3581">
      <w:pPr>
        <w:spacing w:after="0" w:line="360" w:lineRule="auto"/>
        <w:jc w:val="center"/>
        <w:rPr>
          <w:rFonts w:ascii="Arial" w:hAnsi="Arial" w:cs="Arial"/>
          <w:b/>
          <w:bCs/>
          <w:sz w:val="19"/>
          <w:szCs w:val="19"/>
        </w:rPr>
      </w:pPr>
    </w:p>
    <w:p w14:paraId="688D4E63" w14:textId="77777777" w:rsidR="00F0464B" w:rsidRDefault="00F0464B" w:rsidP="003A3581">
      <w:pPr>
        <w:spacing w:after="0" w:line="360" w:lineRule="auto"/>
        <w:jc w:val="center"/>
        <w:rPr>
          <w:rFonts w:ascii="Arial" w:hAnsi="Arial" w:cs="Arial"/>
          <w:b/>
          <w:bCs/>
          <w:sz w:val="19"/>
          <w:szCs w:val="19"/>
        </w:rPr>
      </w:pPr>
    </w:p>
    <w:p w14:paraId="2C7FF8B7" w14:textId="77777777" w:rsidR="00F0464B" w:rsidRDefault="00F0464B" w:rsidP="003A3581">
      <w:pPr>
        <w:spacing w:after="0" w:line="360" w:lineRule="auto"/>
        <w:jc w:val="center"/>
        <w:rPr>
          <w:rFonts w:ascii="Arial" w:hAnsi="Arial" w:cs="Arial"/>
          <w:b/>
          <w:bCs/>
          <w:sz w:val="19"/>
          <w:szCs w:val="19"/>
        </w:rPr>
      </w:pPr>
    </w:p>
    <w:p w14:paraId="63DE9669" w14:textId="77777777" w:rsidR="00F0464B" w:rsidRDefault="00F0464B" w:rsidP="003A3581">
      <w:pPr>
        <w:spacing w:after="0" w:line="360" w:lineRule="auto"/>
        <w:jc w:val="center"/>
        <w:rPr>
          <w:rFonts w:ascii="Arial" w:hAnsi="Arial" w:cs="Arial"/>
          <w:b/>
          <w:bCs/>
          <w:sz w:val="19"/>
          <w:szCs w:val="19"/>
        </w:rPr>
      </w:pPr>
    </w:p>
    <w:p w14:paraId="3274C970" w14:textId="77777777" w:rsidR="00DB78E1" w:rsidRDefault="00DB78E1" w:rsidP="003A3581">
      <w:pPr>
        <w:spacing w:after="0" w:line="360" w:lineRule="auto"/>
        <w:jc w:val="center"/>
        <w:rPr>
          <w:rFonts w:ascii="Arial" w:hAnsi="Arial" w:cs="Arial"/>
          <w:b/>
          <w:bCs/>
          <w:sz w:val="19"/>
          <w:szCs w:val="19"/>
        </w:rPr>
      </w:pPr>
    </w:p>
    <w:p w14:paraId="289D30FE" w14:textId="77777777" w:rsidR="00DB78E1" w:rsidRDefault="00DB78E1" w:rsidP="003A3581">
      <w:pPr>
        <w:spacing w:after="0" w:line="360" w:lineRule="auto"/>
        <w:jc w:val="center"/>
        <w:rPr>
          <w:rFonts w:ascii="Arial" w:hAnsi="Arial" w:cs="Arial"/>
          <w:b/>
          <w:bCs/>
          <w:sz w:val="19"/>
          <w:szCs w:val="19"/>
        </w:rPr>
      </w:pPr>
    </w:p>
    <w:p w14:paraId="47B743C8" w14:textId="77777777" w:rsidR="00DB78E1" w:rsidRDefault="00DB78E1" w:rsidP="003A3581">
      <w:pPr>
        <w:spacing w:after="0" w:line="360" w:lineRule="auto"/>
        <w:jc w:val="center"/>
        <w:rPr>
          <w:rFonts w:ascii="Arial" w:hAnsi="Arial" w:cs="Arial"/>
          <w:b/>
          <w:bCs/>
          <w:sz w:val="19"/>
          <w:szCs w:val="19"/>
        </w:rPr>
      </w:pPr>
    </w:p>
    <w:p w14:paraId="6C65C81E" w14:textId="77777777" w:rsidR="00DB78E1" w:rsidRDefault="00DB78E1" w:rsidP="003A3581">
      <w:pPr>
        <w:spacing w:after="0" w:line="360" w:lineRule="auto"/>
        <w:jc w:val="center"/>
        <w:rPr>
          <w:rFonts w:ascii="Arial" w:hAnsi="Arial" w:cs="Arial"/>
          <w:b/>
          <w:bCs/>
          <w:sz w:val="19"/>
          <w:szCs w:val="19"/>
        </w:rPr>
      </w:pPr>
    </w:p>
    <w:p w14:paraId="58F94AFE" w14:textId="77777777" w:rsidR="00376F81" w:rsidRDefault="00376F81" w:rsidP="003A3581">
      <w:pPr>
        <w:spacing w:after="0" w:line="360" w:lineRule="auto"/>
        <w:jc w:val="center"/>
        <w:rPr>
          <w:rFonts w:ascii="Arial" w:hAnsi="Arial" w:cs="Arial"/>
          <w:b/>
          <w:bCs/>
          <w:sz w:val="19"/>
          <w:szCs w:val="19"/>
        </w:rPr>
      </w:pPr>
    </w:p>
    <w:p w14:paraId="5D73625A" w14:textId="77777777" w:rsidR="00F0464B" w:rsidRDefault="00F0464B" w:rsidP="003A3581">
      <w:pPr>
        <w:spacing w:after="0" w:line="360" w:lineRule="auto"/>
        <w:jc w:val="center"/>
        <w:rPr>
          <w:rFonts w:ascii="Arial" w:hAnsi="Arial" w:cs="Arial"/>
          <w:b/>
          <w:bCs/>
          <w:sz w:val="19"/>
          <w:szCs w:val="19"/>
        </w:rPr>
      </w:pPr>
    </w:p>
    <w:p w14:paraId="0C2E39DA" w14:textId="77777777" w:rsidR="00E93C84" w:rsidRDefault="00E93C84" w:rsidP="003A3581">
      <w:pPr>
        <w:spacing w:after="0" w:line="360" w:lineRule="auto"/>
        <w:jc w:val="center"/>
        <w:rPr>
          <w:rFonts w:ascii="Arial" w:hAnsi="Arial" w:cs="Arial"/>
          <w:b/>
          <w:bCs/>
          <w:sz w:val="19"/>
          <w:szCs w:val="19"/>
        </w:rPr>
      </w:pPr>
    </w:p>
    <w:p w14:paraId="3E92F887" w14:textId="77777777" w:rsidR="00E93C84" w:rsidRDefault="00E93C84" w:rsidP="00E93C84">
      <w:pPr>
        <w:spacing w:after="0"/>
        <w:jc w:val="center"/>
        <w:rPr>
          <w:rFonts w:ascii="Arial" w:hAnsi="Arial" w:cs="Arial"/>
          <w:b/>
          <w:bCs/>
          <w:sz w:val="24"/>
          <w:szCs w:val="24"/>
        </w:rPr>
      </w:pPr>
      <w:r>
        <w:rPr>
          <w:rFonts w:ascii="Arial" w:hAnsi="Arial" w:cs="Arial"/>
          <w:b/>
          <w:bCs/>
          <w:sz w:val="24"/>
          <w:szCs w:val="24"/>
        </w:rPr>
        <w:t>Panelist</w:t>
      </w:r>
    </w:p>
    <w:p w14:paraId="27551668" w14:textId="77777777" w:rsidR="00E93C84" w:rsidRDefault="00E93C84" w:rsidP="00E93C84">
      <w:pPr>
        <w:spacing w:after="0"/>
        <w:jc w:val="center"/>
        <w:rPr>
          <w:rFonts w:ascii="Arial" w:hAnsi="Arial" w:cs="Arial"/>
          <w:b/>
          <w:bCs/>
          <w:sz w:val="20"/>
          <w:szCs w:val="20"/>
        </w:rPr>
      </w:pPr>
    </w:p>
    <w:p w14:paraId="06495293" w14:textId="77777777" w:rsidR="00E93C84" w:rsidRDefault="00E93C84" w:rsidP="00E93C84">
      <w:pPr>
        <w:spacing w:after="0"/>
        <w:jc w:val="center"/>
        <w:rPr>
          <w:rFonts w:ascii="Arial" w:hAnsi="Arial" w:cs="Arial"/>
          <w:b/>
          <w:bCs/>
          <w:sz w:val="20"/>
          <w:szCs w:val="20"/>
        </w:rPr>
      </w:pPr>
      <w:r>
        <w:rPr>
          <w:noProof/>
        </w:rPr>
        <w:drawing>
          <wp:inline distT="0" distB="0" distL="0" distR="0" wp14:anchorId="5F9670CF" wp14:editId="5E8218A3">
            <wp:extent cx="1282390" cy="1795347"/>
            <wp:effectExtent l="0" t="0" r="0" b="0"/>
            <wp:docPr id="19177176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71765"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285038" cy="1799054"/>
                    </a:xfrm>
                    <a:prstGeom prst="rect">
                      <a:avLst/>
                    </a:prstGeom>
                    <a:noFill/>
                    <a:ln>
                      <a:noFill/>
                    </a:ln>
                  </pic:spPr>
                </pic:pic>
              </a:graphicData>
            </a:graphic>
          </wp:inline>
        </w:drawing>
      </w:r>
    </w:p>
    <w:p w14:paraId="45F18D1F" w14:textId="77777777" w:rsidR="00E93C84" w:rsidRDefault="00E93C84" w:rsidP="00E93C84">
      <w:pPr>
        <w:spacing w:after="0"/>
        <w:jc w:val="center"/>
        <w:rPr>
          <w:rFonts w:ascii="Arial" w:hAnsi="Arial" w:cs="Arial"/>
          <w:b/>
          <w:bCs/>
          <w:sz w:val="20"/>
          <w:szCs w:val="20"/>
        </w:rPr>
      </w:pPr>
    </w:p>
    <w:p w14:paraId="5EBFAF2F" w14:textId="72C582D3" w:rsidR="00E93C84" w:rsidRPr="00E84090" w:rsidRDefault="007E2AEC" w:rsidP="00E93C84">
      <w:pPr>
        <w:spacing w:after="0" w:line="360" w:lineRule="auto"/>
        <w:jc w:val="center"/>
        <w:rPr>
          <w:rFonts w:ascii="Arial" w:hAnsi="Arial" w:cs="Arial"/>
          <w:b/>
          <w:bCs/>
          <w:sz w:val="20"/>
          <w:szCs w:val="20"/>
        </w:rPr>
      </w:pPr>
      <w:r>
        <w:rPr>
          <w:rFonts w:ascii="Arial" w:hAnsi="Arial" w:cs="Arial"/>
          <w:b/>
          <w:bCs/>
          <w:sz w:val="20"/>
          <w:szCs w:val="20"/>
        </w:rPr>
        <w:t>Mark Morrell</w:t>
      </w:r>
      <w:r w:rsidR="009F03BA">
        <w:rPr>
          <w:rFonts w:ascii="Arial" w:hAnsi="Arial" w:cs="Arial"/>
          <w:b/>
          <w:bCs/>
          <w:sz w:val="20"/>
          <w:szCs w:val="20"/>
        </w:rPr>
        <w:t>, CHC, CCB</w:t>
      </w:r>
    </w:p>
    <w:p w14:paraId="7AB07E81" w14:textId="50448EFE" w:rsidR="00E93C84" w:rsidRDefault="007E2AEC" w:rsidP="00E93C84">
      <w:pPr>
        <w:jc w:val="center"/>
        <w:rPr>
          <w:rFonts w:ascii="Arial" w:hAnsi="Arial" w:cs="Arial"/>
          <w:b/>
          <w:bCs/>
          <w:sz w:val="20"/>
          <w:szCs w:val="20"/>
        </w:rPr>
      </w:pPr>
      <w:r>
        <w:rPr>
          <w:rFonts w:ascii="Arial" w:hAnsi="Arial" w:cs="Arial"/>
          <w:b/>
          <w:bCs/>
          <w:sz w:val="20"/>
          <w:szCs w:val="20"/>
        </w:rPr>
        <w:t>System Director and Senior Legal C</w:t>
      </w:r>
      <w:r w:rsidR="00616068">
        <w:rPr>
          <w:rFonts w:ascii="Arial" w:hAnsi="Arial" w:cs="Arial"/>
          <w:b/>
          <w:bCs/>
          <w:sz w:val="20"/>
          <w:szCs w:val="20"/>
        </w:rPr>
        <w:t>ounsel, Legal Compliance &amp; Regulatory Affairs</w:t>
      </w:r>
    </w:p>
    <w:p w14:paraId="5FF2124C" w14:textId="3AA97F22" w:rsidR="00E93C84" w:rsidRDefault="00616068" w:rsidP="00E93C84">
      <w:pPr>
        <w:jc w:val="center"/>
        <w:rPr>
          <w:rFonts w:ascii="Arial" w:hAnsi="Arial" w:cs="Arial"/>
          <w:b/>
          <w:bCs/>
          <w:sz w:val="20"/>
          <w:szCs w:val="20"/>
        </w:rPr>
      </w:pPr>
      <w:r>
        <w:rPr>
          <w:rFonts w:ascii="Arial" w:hAnsi="Arial" w:cs="Arial"/>
          <w:b/>
          <w:bCs/>
          <w:sz w:val="20"/>
          <w:szCs w:val="20"/>
        </w:rPr>
        <w:t xml:space="preserve">CommonSpirit </w:t>
      </w:r>
      <w:r w:rsidR="00124175">
        <w:rPr>
          <w:rFonts w:ascii="Arial" w:hAnsi="Arial" w:cs="Arial"/>
          <w:b/>
          <w:bCs/>
          <w:sz w:val="20"/>
          <w:szCs w:val="20"/>
        </w:rPr>
        <w:t>Health</w:t>
      </w:r>
    </w:p>
    <w:p w14:paraId="096DB4C2" w14:textId="51F5329F" w:rsidR="00E93C84" w:rsidRDefault="00CC658A" w:rsidP="00E93C84">
      <w:pPr>
        <w:spacing w:after="0"/>
        <w:jc w:val="center"/>
      </w:pPr>
      <w:hyperlink r:id="rId13" w:history="1">
        <w:r w:rsidR="00DA6B9D" w:rsidRPr="00362C95">
          <w:rPr>
            <w:rStyle w:val="Hyperlink"/>
          </w:rPr>
          <w:t>https://www.linkedin.com/in/marktmorrell/</w:t>
        </w:r>
      </w:hyperlink>
      <w:r w:rsidR="00DA6B9D">
        <w:t xml:space="preserve"> </w:t>
      </w:r>
    </w:p>
    <w:p w14:paraId="35935D82" w14:textId="77777777" w:rsidR="00DA6B9D" w:rsidRDefault="00DA6B9D" w:rsidP="00E93C84">
      <w:pPr>
        <w:spacing w:after="0"/>
        <w:jc w:val="center"/>
        <w:rPr>
          <w:rFonts w:ascii="Arial" w:hAnsi="Arial" w:cs="Arial"/>
          <w:b/>
          <w:bCs/>
          <w:sz w:val="20"/>
          <w:szCs w:val="20"/>
        </w:rPr>
      </w:pPr>
    </w:p>
    <w:p w14:paraId="71149B33" w14:textId="07D39F6A" w:rsidR="00E93C84" w:rsidRPr="000943B1" w:rsidRDefault="00D8707C" w:rsidP="003A3581">
      <w:pPr>
        <w:spacing w:after="0" w:line="360" w:lineRule="auto"/>
        <w:jc w:val="center"/>
        <w:rPr>
          <w:rFonts w:ascii="Arial" w:hAnsi="Arial" w:cs="Arial"/>
          <w:b/>
          <w:bCs/>
          <w:sz w:val="19"/>
          <w:szCs w:val="19"/>
        </w:rPr>
      </w:pPr>
      <w:r w:rsidRPr="00D8707C">
        <w:rPr>
          <w:rFonts w:ascii="Arial" w:hAnsi="Arial" w:cs="Arial"/>
          <w:sz w:val="19"/>
          <w:szCs w:val="19"/>
        </w:rPr>
        <w:t>Mark Morrell is System Director, Senior Legal Counsel, at CommonSpirit Health, one of the nation’s largest nonprofit healthcare systems. For the past ten years, Mark has been working in-house at large healthcare companies, serving in legal and compliance roles. As in-house legal counsel, he has advised hospital operators, ambulatory surgery centers, and physicians about operational, compliance, and legal matters. Mark provides guidance about complex federal and state regulatory issues, internal investigations, compliance, Stark and Anti-Kickback advice, physician and medical staff matters, contract drafting, and day-to-day operational issues facing hospitals and other health care providers. He is admitted to practice law in Tennessee, Indiana, Virginia, and District of Columbia, and he holds a Certification in Healthcare (CHC) designation.</w:t>
      </w:r>
    </w:p>
    <w:sectPr w:rsidR="00E93C84" w:rsidRPr="000943B1">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B9131F" w14:textId="77777777" w:rsidR="00353DF4" w:rsidRDefault="00353DF4" w:rsidP="00447C72">
      <w:pPr>
        <w:spacing w:after="0" w:line="240" w:lineRule="auto"/>
      </w:pPr>
      <w:r>
        <w:separator/>
      </w:r>
    </w:p>
  </w:endnote>
  <w:endnote w:type="continuationSeparator" w:id="0">
    <w:p w14:paraId="04D5947F" w14:textId="77777777" w:rsidR="00353DF4" w:rsidRDefault="00353DF4" w:rsidP="00447C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89B4E2" w14:textId="77777777" w:rsidR="00353DF4" w:rsidRDefault="00353DF4" w:rsidP="00447C72">
      <w:pPr>
        <w:spacing w:after="0" w:line="240" w:lineRule="auto"/>
      </w:pPr>
      <w:r>
        <w:separator/>
      </w:r>
    </w:p>
  </w:footnote>
  <w:footnote w:type="continuationSeparator" w:id="0">
    <w:p w14:paraId="59A9F406" w14:textId="77777777" w:rsidR="00353DF4" w:rsidRDefault="00353DF4" w:rsidP="00447C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C48FF5" w14:textId="2D293B5B" w:rsidR="00447C72" w:rsidRDefault="00447C72">
    <w:pPr>
      <w:pStyle w:val="Header"/>
    </w:pPr>
    <w:r w:rsidRPr="00447C72">
      <w:rPr>
        <w:noProof/>
      </w:rPr>
      <w:drawing>
        <wp:anchor distT="0" distB="0" distL="114300" distR="114300" simplePos="0" relativeHeight="251659264" behindDoc="1" locked="0" layoutInCell="1" allowOverlap="1" wp14:anchorId="385D55E4" wp14:editId="21D6CEAE">
          <wp:simplePos x="0" y="0"/>
          <wp:positionH relativeFrom="margin">
            <wp:align>left</wp:align>
          </wp:positionH>
          <wp:positionV relativeFrom="paragraph">
            <wp:posOffset>-94891</wp:posOffset>
          </wp:positionV>
          <wp:extent cx="2941320" cy="704215"/>
          <wp:effectExtent l="0" t="0" r="0" b="635"/>
          <wp:wrapNone/>
          <wp:docPr id="503285811" name="Picture 3" descr="A 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285811" name="Picture 3" descr="A blue text on a white background&#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41320" cy="704215"/>
                  </a:xfrm>
                  <a:prstGeom prst="rect">
                    <a:avLst/>
                  </a:prstGeom>
                  <a:noFill/>
                  <a:ln>
                    <a:noFill/>
                  </a:ln>
                </pic:spPr>
              </pic:pic>
            </a:graphicData>
          </a:graphic>
        </wp:anchor>
      </w:drawing>
    </w:r>
    <w:r>
      <w:rPr>
        <w:noProof/>
      </w:rPr>
      <w:drawing>
        <wp:anchor distT="0" distB="0" distL="114300" distR="114300" simplePos="0" relativeHeight="251658240" behindDoc="1" locked="0" layoutInCell="1" allowOverlap="1" wp14:anchorId="3DD039B5" wp14:editId="585E7337">
          <wp:simplePos x="0" y="0"/>
          <wp:positionH relativeFrom="margin">
            <wp:align>right</wp:align>
          </wp:positionH>
          <wp:positionV relativeFrom="paragraph">
            <wp:posOffset>-301925</wp:posOffset>
          </wp:positionV>
          <wp:extent cx="2414905" cy="935990"/>
          <wp:effectExtent l="0" t="0" r="4445" b="0"/>
          <wp:wrapNone/>
          <wp:docPr id="6902029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414905" cy="935990"/>
                  </a:xfrm>
                  <a:prstGeom prst="rect">
                    <a:avLst/>
                  </a:prstGeom>
                  <a:noFill/>
                </pic:spPr>
              </pic:pic>
            </a:graphicData>
          </a:graphic>
        </wp:anchor>
      </w:drawing>
    </w:r>
    <w:r w:rsidRPr="00447C72">
      <w:t>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7C72"/>
    <w:rsid w:val="00011538"/>
    <w:rsid w:val="0002581F"/>
    <w:rsid w:val="00056825"/>
    <w:rsid w:val="00087C94"/>
    <w:rsid w:val="000943B1"/>
    <w:rsid w:val="0009453B"/>
    <w:rsid w:val="000A5CC9"/>
    <w:rsid w:val="000B1369"/>
    <w:rsid w:val="000C0BBD"/>
    <w:rsid w:val="000C245B"/>
    <w:rsid w:val="000F501C"/>
    <w:rsid w:val="00107254"/>
    <w:rsid w:val="00124175"/>
    <w:rsid w:val="00133E87"/>
    <w:rsid w:val="001628AD"/>
    <w:rsid w:val="0016697B"/>
    <w:rsid w:val="001736E6"/>
    <w:rsid w:val="00186BD1"/>
    <w:rsid w:val="00192B5D"/>
    <w:rsid w:val="001D2B67"/>
    <w:rsid w:val="001D462B"/>
    <w:rsid w:val="001D5C86"/>
    <w:rsid w:val="0020685C"/>
    <w:rsid w:val="00223B86"/>
    <w:rsid w:val="00247EEE"/>
    <w:rsid w:val="002C2BF3"/>
    <w:rsid w:val="002D4A22"/>
    <w:rsid w:val="002F1D14"/>
    <w:rsid w:val="002F6329"/>
    <w:rsid w:val="00313E60"/>
    <w:rsid w:val="00322AB8"/>
    <w:rsid w:val="003427A2"/>
    <w:rsid w:val="00342E5B"/>
    <w:rsid w:val="00353DF4"/>
    <w:rsid w:val="00376F81"/>
    <w:rsid w:val="00383512"/>
    <w:rsid w:val="003A3581"/>
    <w:rsid w:val="003A62C0"/>
    <w:rsid w:val="003A7B36"/>
    <w:rsid w:val="003B040C"/>
    <w:rsid w:val="003D5499"/>
    <w:rsid w:val="004033A6"/>
    <w:rsid w:val="0041278E"/>
    <w:rsid w:val="00441EC1"/>
    <w:rsid w:val="00447C72"/>
    <w:rsid w:val="004B09DD"/>
    <w:rsid w:val="004D714E"/>
    <w:rsid w:val="004F399F"/>
    <w:rsid w:val="00531B8D"/>
    <w:rsid w:val="00541323"/>
    <w:rsid w:val="005928DE"/>
    <w:rsid w:val="005A054A"/>
    <w:rsid w:val="005E373D"/>
    <w:rsid w:val="005E687C"/>
    <w:rsid w:val="00606E4C"/>
    <w:rsid w:val="00616068"/>
    <w:rsid w:val="00626A18"/>
    <w:rsid w:val="00644A36"/>
    <w:rsid w:val="0065340B"/>
    <w:rsid w:val="00676F15"/>
    <w:rsid w:val="00677A1D"/>
    <w:rsid w:val="00690DE9"/>
    <w:rsid w:val="006A1E84"/>
    <w:rsid w:val="006C5F8A"/>
    <w:rsid w:val="006D2296"/>
    <w:rsid w:val="006E0F86"/>
    <w:rsid w:val="006F7282"/>
    <w:rsid w:val="007202B7"/>
    <w:rsid w:val="00734225"/>
    <w:rsid w:val="00765BF5"/>
    <w:rsid w:val="00770797"/>
    <w:rsid w:val="00780512"/>
    <w:rsid w:val="0079017D"/>
    <w:rsid w:val="0079269A"/>
    <w:rsid w:val="007E2AEC"/>
    <w:rsid w:val="007F29A0"/>
    <w:rsid w:val="0083564A"/>
    <w:rsid w:val="00865EDC"/>
    <w:rsid w:val="008A636E"/>
    <w:rsid w:val="008C2C81"/>
    <w:rsid w:val="008C73BF"/>
    <w:rsid w:val="008F4870"/>
    <w:rsid w:val="00933426"/>
    <w:rsid w:val="00950A33"/>
    <w:rsid w:val="00993840"/>
    <w:rsid w:val="009940D1"/>
    <w:rsid w:val="009A3DAD"/>
    <w:rsid w:val="009E586F"/>
    <w:rsid w:val="009E6D3B"/>
    <w:rsid w:val="009F03BA"/>
    <w:rsid w:val="00A10274"/>
    <w:rsid w:val="00A10E94"/>
    <w:rsid w:val="00A514A2"/>
    <w:rsid w:val="00AC4B9F"/>
    <w:rsid w:val="00AF05E7"/>
    <w:rsid w:val="00AF3179"/>
    <w:rsid w:val="00B0647A"/>
    <w:rsid w:val="00B762DC"/>
    <w:rsid w:val="00B806EE"/>
    <w:rsid w:val="00BC370A"/>
    <w:rsid w:val="00BE3126"/>
    <w:rsid w:val="00BF42B7"/>
    <w:rsid w:val="00C146DB"/>
    <w:rsid w:val="00C302BA"/>
    <w:rsid w:val="00C44E0D"/>
    <w:rsid w:val="00CC6076"/>
    <w:rsid w:val="00CC658A"/>
    <w:rsid w:val="00CD044E"/>
    <w:rsid w:val="00CD05F0"/>
    <w:rsid w:val="00CF02B6"/>
    <w:rsid w:val="00D1482E"/>
    <w:rsid w:val="00D37EE0"/>
    <w:rsid w:val="00D65A33"/>
    <w:rsid w:val="00D8707C"/>
    <w:rsid w:val="00DA4D09"/>
    <w:rsid w:val="00DA6B9D"/>
    <w:rsid w:val="00DB78E1"/>
    <w:rsid w:val="00DC1392"/>
    <w:rsid w:val="00DE6F69"/>
    <w:rsid w:val="00E269BE"/>
    <w:rsid w:val="00E31553"/>
    <w:rsid w:val="00E354D7"/>
    <w:rsid w:val="00E407F5"/>
    <w:rsid w:val="00E70D08"/>
    <w:rsid w:val="00E74FB4"/>
    <w:rsid w:val="00E84090"/>
    <w:rsid w:val="00E93C84"/>
    <w:rsid w:val="00F03751"/>
    <w:rsid w:val="00F0464B"/>
    <w:rsid w:val="00F24D21"/>
    <w:rsid w:val="00F32D02"/>
    <w:rsid w:val="00F635B4"/>
    <w:rsid w:val="00FB25B1"/>
    <w:rsid w:val="00FD3AAD"/>
    <w:rsid w:val="00FD3E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0D7364"/>
  <w15:chartTrackingRefBased/>
  <w15:docId w15:val="{D2EF7D22-E719-41CE-890B-183683A80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47C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7C72"/>
  </w:style>
  <w:style w:type="paragraph" w:styleId="Footer">
    <w:name w:val="footer"/>
    <w:basedOn w:val="Normal"/>
    <w:link w:val="FooterChar"/>
    <w:uiPriority w:val="99"/>
    <w:unhideWhenUsed/>
    <w:rsid w:val="00447C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7C72"/>
  </w:style>
  <w:style w:type="character" w:styleId="Hyperlink">
    <w:name w:val="Hyperlink"/>
    <w:basedOn w:val="DefaultParagraphFont"/>
    <w:uiPriority w:val="99"/>
    <w:unhideWhenUsed/>
    <w:rsid w:val="001628AD"/>
    <w:rPr>
      <w:color w:val="0563C1" w:themeColor="hyperlink"/>
      <w:u w:val="single"/>
    </w:rPr>
  </w:style>
  <w:style w:type="character" w:styleId="UnresolvedMention">
    <w:name w:val="Unresolved Mention"/>
    <w:basedOn w:val="DefaultParagraphFont"/>
    <w:uiPriority w:val="99"/>
    <w:semiHidden/>
    <w:unhideWhenUsed/>
    <w:rsid w:val="001628AD"/>
    <w:rPr>
      <w:color w:val="605E5C"/>
      <w:shd w:val="clear" w:color="auto" w:fill="E1DFDD"/>
    </w:rPr>
  </w:style>
  <w:style w:type="paragraph" w:styleId="NormalWeb">
    <w:name w:val="Normal (Web)"/>
    <w:basedOn w:val="Normal"/>
    <w:uiPriority w:val="99"/>
    <w:semiHidden/>
    <w:unhideWhenUsed/>
    <w:rsid w:val="008C2C8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04996">
      <w:bodyDiv w:val="1"/>
      <w:marLeft w:val="0"/>
      <w:marRight w:val="0"/>
      <w:marTop w:val="0"/>
      <w:marBottom w:val="0"/>
      <w:divBdr>
        <w:top w:val="none" w:sz="0" w:space="0" w:color="auto"/>
        <w:left w:val="none" w:sz="0" w:space="0" w:color="auto"/>
        <w:bottom w:val="none" w:sz="0" w:space="0" w:color="auto"/>
        <w:right w:val="none" w:sz="0" w:space="0" w:color="auto"/>
      </w:divBdr>
    </w:div>
    <w:div w:id="175072655">
      <w:bodyDiv w:val="1"/>
      <w:marLeft w:val="0"/>
      <w:marRight w:val="0"/>
      <w:marTop w:val="0"/>
      <w:marBottom w:val="0"/>
      <w:divBdr>
        <w:top w:val="none" w:sz="0" w:space="0" w:color="auto"/>
        <w:left w:val="none" w:sz="0" w:space="0" w:color="auto"/>
        <w:bottom w:val="none" w:sz="0" w:space="0" w:color="auto"/>
        <w:right w:val="none" w:sz="0" w:space="0" w:color="auto"/>
      </w:divBdr>
      <w:divsChild>
        <w:div w:id="10977518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42048274">
              <w:marLeft w:val="0"/>
              <w:marRight w:val="0"/>
              <w:marTop w:val="0"/>
              <w:marBottom w:val="0"/>
              <w:divBdr>
                <w:top w:val="none" w:sz="0" w:space="0" w:color="auto"/>
                <w:left w:val="none" w:sz="0" w:space="0" w:color="auto"/>
                <w:bottom w:val="none" w:sz="0" w:space="0" w:color="auto"/>
                <w:right w:val="none" w:sz="0" w:space="0" w:color="auto"/>
              </w:divBdr>
              <w:divsChild>
                <w:div w:id="1627353657">
                  <w:marLeft w:val="0"/>
                  <w:marRight w:val="0"/>
                  <w:marTop w:val="0"/>
                  <w:marBottom w:val="0"/>
                  <w:divBdr>
                    <w:top w:val="none" w:sz="0" w:space="0" w:color="auto"/>
                    <w:left w:val="none" w:sz="0" w:space="0" w:color="auto"/>
                    <w:bottom w:val="none" w:sz="0" w:space="0" w:color="auto"/>
                    <w:right w:val="none" w:sz="0" w:space="0" w:color="auto"/>
                  </w:divBdr>
                  <w:divsChild>
                    <w:div w:id="10127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7715939">
      <w:bodyDiv w:val="1"/>
      <w:marLeft w:val="0"/>
      <w:marRight w:val="0"/>
      <w:marTop w:val="0"/>
      <w:marBottom w:val="0"/>
      <w:divBdr>
        <w:top w:val="none" w:sz="0" w:space="0" w:color="auto"/>
        <w:left w:val="none" w:sz="0" w:space="0" w:color="auto"/>
        <w:bottom w:val="none" w:sz="0" w:space="0" w:color="auto"/>
        <w:right w:val="none" w:sz="0" w:space="0" w:color="auto"/>
      </w:divBdr>
      <w:divsChild>
        <w:div w:id="18547624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96281946">
              <w:marLeft w:val="0"/>
              <w:marRight w:val="0"/>
              <w:marTop w:val="0"/>
              <w:marBottom w:val="0"/>
              <w:divBdr>
                <w:top w:val="none" w:sz="0" w:space="0" w:color="auto"/>
                <w:left w:val="none" w:sz="0" w:space="0" w:color="auto"/>
                <w:bottom w:val="none" w:sz="0" w:space="0" w:color="auto"/>
                <w:right w:val="none" w:sz="0" w:space="0" w:color="auto"/>
              </w:divBdr>
              <w:divsChild>
                <w:div w:id="450782406">
                  <w:marLeft w:val="0"/>
                  <w:marRight w:val="0"/>
                  <w:marTop w:val="0"/>
                  <w:marBottom w:val="0"/>
                  <w:divBdr>
                    <w:top w:val="none" w:sz="0" w:space="0" w:color="auto"/>
                    <w:left w:val="none" w:sz="0" w:space="0" w:color="auto"/>
                    <w:bottom w:val="none" w:sz="0" w:space="0" w:color="auto"/>
                    <w:right w:val="none" w:sz="0" w:space="0" w:color="auto"/>
                  </w:divBdr>
                  <w:divsChild>
                    <w:div w:id="167348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5248">
      <w:bodyDiv w:val="1"/>
      <w:marLeft w:val="0"/>
      <w:marRight w:val="0"/>
      <w:marTop w:val="0"/>
      <w:marBottom w:val="0"/>
      <w:divBdr>
        <w:top w:val="none" w:sz="0" w:space="0" w:color="auto"/>
        <w:left w:val="none" w:sz="0" w:space="0" w:color="auto"/>
        <w:bottom w:val="none" w:sz="0" w:space="0" w:color="auto"/>
        <w:right w:val="none" w:sz="0" w:space="0" w:color="auto"/>
      </w:divBdr>
    </w:div>
    <w:div w:id="1125194092">
      <w:bodyDiv w:val="1"/>
      <w:marLeft w:val="0"/>
      <w:marRight w:val="0"/>
      <w:marTop w:val="0"/>
      <w:marBottom w:val="0"/>
      <w:divBdr>
        <w:top w:val="none" w:sz="0" w:space="0" w:color="auto"/>
        <w:left w:val="none" w:sz="0" w:space="0" w:color="auto"/>
        <w:bottom w:val="none" w:sz="0" w:space="0" w:color="auto"/>
        <w:right w:val="none" w:sz="0" w:space="0" w:color="auto"/>
      </w:divBdr>
      <w:divsChild>
        <w:div w:id="1850677410">
          <w:marLeft w:val="0"/>
          <w:marRight w:val="0"/>
          <w:marTop w:val="0"/>
          <w:marBottom w:val="0"/>
          <w:divBdr>
            <w:top w:val="none" w:sz="0" w:space="0" w:color="auto"/>
            <w:left w:val="none" w:sz="0" w:space="0" w:color="auto"/>
            <w:bottom w:val="none" w:sz="0" w:space="0" w:color="auto"/>
            <w:right w:val="none" w:sz="0" w:space="0" w:color="auto"/>
          </w:divBdr>
        </w:div>
        <w:div w:id="71896921">
          <w:marLeft w:val="0"/>
          <w:marRight w:val="0"/>
          <w:marTop w:val="0"/>
          <w:marBottom w:val="0"/>
          <w:divBdr>
            <w:top w:val="none" w:sz="0" w:space="0" w:color="auto"/>
            <w:left w:val="none" w:sz="0" w:space="0" w:color="auto"/>
            <w:bottom w:val="none" w:sz="0" w:space="0" w:color="auto"/>
            <w:right w:val="none" w:sz="0" w:space="0" w:color="auto"/>
          </w:divBdr>
        </w:div>
        <w:div w:id="1401706437">
          <w:marLeft w:val="0"/>
          <w:marRight w:val="0"/>
          <w:marTop w:val="0"/>
          <w:marBottom w:val="0"/>
          <w:divBdr>
            <w:top w:val="none" w:sz="0" w:space="0" w:color="auto"/>
            <w:left w:val="none" w:sz="0" w:space="0" w:color="auto"/>
            <w:bottom w:val="none" w:sz="0" w:space="0" w:color="auto"/>
            <w:right w:val="none" w:sz="0" w:space="0" w:color="auto"/>
          </w:divBdr>
        </w:div>
      </w:divsChild>
    </w:div>
    <w:div w:id="1796219172">
      <w:bodyDiv w:val="1"/>
      <w:marLeft w:val="0"/>
      <w:marRight w:val="0"/>
      <w:marTop w:val="0"/>
      <w:marBottom w:val="0"/>
      <w:divBdr>
        <w:top w:val="none" w:sz="0" w:space="0" w:color="auto"/>
        <w:left w:val="none" w:sz="0" w:space="0" w:color="auto"/>
        <w:bottom w:val="none" w:sz="0" w:space="0" w:color="auto"/>
        <w:right w:val="none" w:sz="0" w:space="0" w:color="auto"/>
      </w:divBdr>
    </w:div>
    <w:div w:id="2046446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linkedin.com/in/marktmorrell/" TargetMode="External"/><Relationship Id="rId3" Type="http://schemas.openxmlformats.org/officeDocument/2006/relationships/webSettings" Target="webSettings.xml"/><Relationship Id="rId7" Type="http://schemas.openxmlformats.org/officeDocument/2006/relationships/hyperlink" Target="https://www.linkedin.com/in/steven-scutti-esq-chc-05954b61/" TargetMode="External"/><Relationship Id="rId12" Type="http://schemas.openxmlformats.org/officeDocument/2006/relationships/image" Target="media/image4.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linkedin.com/in/elliott-durr-69874b17/"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footnotes" Target="footnotes.xml"/><Relationship Id="rId9" Type="http://schemas.openxmlformats.org/officeDocument/2006/relationships/hyperlink" Target="https://www.linkedin.com/in/admcdonaldfache/"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587</Words>
  <Characters>3352</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VUMC</Company>
  <LinksUpToDate>false</LinksUpToDate>
  <CharactersWithSpaces>3932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 Savannah</dc:creator>
  <cp:keywords/>
  <dc:description/>
  <cp:lastModifiedBy>Anderson, Lisa</cp:lastModifiedBy>
  <cp:revision>2</cp:revision>
  <dcterms:created xsi:type="dcterms:W3CDTF">2024-09-30T20:26:00Z</dcterms:created>
  <dcterms:modified xsi:type="dcterms:W3CDTF">2024-09-30T20:26:00Z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2c8cef-6f2b-4af1-b4ac-d815ff795cd6_Enabled">
    <vt:lpwstr>true</vt:lpwstr>
  </property>
  <property fmtid="{D5CDD505-2E9C-101B-9397-08002B2CF9AE}" pid="3" name="MSIP_Label_792c8cef-6f2b-4af1-b4ac-d815ff795cd6_SetDate">
    <vt:lpwstr>2024-04-26T15:14:00Z</vt:lpwstr>
  </property>
  <property fmtid="{D5CDD505-2E9C-101B-9397-08002B2CF9AE}" pid="4" name="MSIP_Label_792c8cef-6f2b-4af1-b4ac-d815ff795cd6_Method">
    <vt:lpwstr>Standard</vt:lpwstr>
  </property>
  <property fmtid="{D5CDD505-2E9C-101B-9397-08002B2CF9AE}" pid="5" name="MSIP_Label_792c8cef-6f2b-4af1-b4ac-d815ff795cd6_Name">
    <vt:lpwstr>VUMC General</vt:lpwstr>
  </property>
  <property fmtid="{D5CDD505-2E9C-101B-9397-08002B2CF9AE}" pid="6" name="MSIP_Label_792c8cef-6f2b-4af1-b4ac-d815ff795cd6_SiteId">
    <vt:lpwstr>ef575030-1424-4ed8-b83c-12c533d879ab</vt:lpwstr>
  </property>
  <property fmtid="{D5CDD505-2E9C-101B-9397-08002B2CF9AE}" pid="7" name="MSIP_Label_792c8cef-6f2b-4af1-b4ac-d815ff795cd6_ActionId">
    <vt:lpwstr>fcc40851-200c-49c3-ba0d-52eb1afa1ec3</vt:lpwstr>
  </property>
  <property fmtid="{D5CDD505-2E9C-101B-9397-08002B2CF9AE}" pid="8" name="MSIP_Label_792c8cef-6f2b-4af1-b4ac-d815ff795cd6_ContentBits">
    <vt:lpwstr>0</vt:lpwstr>
  </property>
</Properties>
</file>